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B" w:rsidRPr="00D2146D" w:rsidRDefault="00A92BCB" w:rsidP="00F624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Nazwa/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2146D" w:rsidRPr="00D2146D" w:rsidRDefault="00D2146D" w:rsidP="00C15F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F11FA5" w:rsidRDefault="00F11FA5" w:rsidP="00C15F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</w:t>
      </w:r>
      <w:r w:rsidR="00A92BCB" w:rsidRPr="003524F0">
        <w:rPr>
          <w:rFonts w:ascii="Times New Roman" w:hAnsi="Times New Roman" w:cs="Times New Roman"/>
          <w:b/>
          <w:sz w:val="20"/>
          <w:szCs w:val="20"/>
        </w:rPr>
        <w:t xml:space="preserve">ZAPOTRZEBOWANIE NA ŚRODKI KRAJOWEGO FUNDUSZU SZKOLENIOWEGO </w:t>
      </w:r>
    </w:p>
    <w:p w:rsidR="00A92BCB" w:rsidRPr="003524F0" w:rsidRDefault="00A92BCB" w:rsidP="00C15F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W 20</w:t>
      </w:r>
      <w:r w:rsidR="00B87E95">
        <w:rPr>
          <w:rFonts w:ascii="Times New Roman" w:hAnsi="Times New Roman" w:cs="Times New Roman"/>
          <w:b/>
          <w:sz w:val="20"/>
          <w:szCs w:val="20"/>
        </w:rPr>
        <w:t>20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A92BCB" w:rsidRPr="00D2146D" w:rsidRDefault="00A92BCB" w:rsidP="00A92BCB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</w:p>
    <w:p w:rsidR="00F35A9F" w:rsidRPr="003524F0" w:rsidRDefault="00F35A9F" w:rsidP="00D214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Zgodnie z Priorytetami Ministra Rodziny, Pracy i Polityki Społecznej w 20</w:t>
      </w:r>
      <w:r w:rsidR="00B87E95">
        <w:rPr>
          <w:rFonts w:ascii="Times New Roman" w:hAnsi="Times New Roman" w:cs="Times New Roman"/>
          <w:b/>
          <w:sz w:val="20"/>
          <w:szCs w:val="20"/>
        </w:rPr>
        <w:t>20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 </w:t>
      </w:r>
      <w:r w:rsidR="00547B0B" w:rsidRPr="003524F0">
        <w:rPr>
          <w:rFonts w:ascii="Times New Roman" w:hAnsi="Times New Roman" w:cs="Times New Roman"/>
          <w:b/>
          <w:sz w:val="20"/>
          <w:szCs w:val="20"/>
        </w:rPr>
        <w:t xml:space="preserve">środki KFS 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będą przeznaczone na: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kształcenia ustawicznego dla osób powracających na rynek pracy po przerwie związanej ze sprawowaniem opieki nad dzieckiem;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kształcenia ustawicznego osób po 45 roku życia;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zawodowego kształcenia ustawicznego w zidentyfikowanych w danym powiecie lub województwie zawodach deficytowych;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kształcenia  ustawicznego  w  związku  z  rozwojem  w  firmach  technologii i zastosowaniem wprowadzanych przez firmy narzędzi pracy;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>wsparcie kształcenia ustawicznego w obszarach/branżach kluczowych dla rozwoju powiatu/województwa wskazanych</w:t>
      </w:r>
      <w:r>
        <w:rPr>
          <w:sz w:val="20"/>
          <w:szCs w:val="20"/>
        </w:rPr>
        <w:br/>
      </w:r>
      <w:r w:rsidRPr="00A06B8C">
        <w:rPr>
          <w:sz w:val="20"/>
          <w:szCs w:val="20"/>
        </w:rPr>
        <w:t xml:space="preserve">w dokumentach strategicznych/planach rozwoju; </w:t>
      </w:r>
    </w:p>
    <w:p w:rsidR="00A06B8C" w:rsidRP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A06B8C" w:rsidRDefault="00A06B8C" w:rsidP="00D2146D">
      <w:pPr>
        <w:pStyle w:val="tekst1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A06B8C">
        <w:rPr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A06B8C">
        <w:rPr>
          <w:sz w:val="20"/>
          <w:szCs w:val="20"/>
        </w:rPr>
        <w:t>MRPiPS</w:t>
      </w:r>
      <w:proofErr w:type="spellEnd"/>
      <w:r w:rsidRPr="00A06B8C">
        <w:rPr>
          <w:sz w:val="20"/>
          <w:szCs w:val="20"/>
        </w:rPr>
        <w:t xml:space="preserve">, członków </w:t>
      </w:r>
      <w:r>
        <w:rPr>
          <w:sz w:val="20"/>
          <w:szCs w:val="20"/>
        </w:rPr>
        <w:br/>
      </w:r>
      <w:r w:rsidRPr="00A06B8C">
        <w:rPr>
          <w:sz w:val="20"/>
          <w:szCs w:val="20"/>
        </w:rPr>
        <w:t xml:space="preserve">lub pracowników spółdzielni socjalnych lub pracowników Zakładów Aktywności Zawodowej. </w:t>
      </w:r>
    </w:p>
    <w:p w:rsidR="00D2146D" w:rsidRPr="00A06B8C" w:rsidRDefault="00D2146D" w:rsidP="00D2146D">
      <w:pPr>
        <w:pStyle w:val="tekst14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547B0B" w:rsidTr="007102AF">
        <w:tc>
          <w:tcPr>
            <w:tcW w:w="4219" w:type="dxa"/>
          </w:tcPr>
          <w:p w:rsidR="007102AF" w:rsidRDefault="00547B0B" w:rsidP="00547B0B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Kształcenie ustawiczne pracowników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7B0B" w:rsidRPr="003524F0" w:rsidRDefault="00547B0B" w:rsidP="007102AF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3524F0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547B0B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3524F0" w:rsidRDefault="003524F0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502" w:rsidRPr="00D2146D" w:rsidRDefault="007E39FB" w:rsidP="003524F0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2146D">
        <w:rPr>
          <w:rFonts w:ascii="Times New Roman" w:hAnsi="Times New Roman" w:cs="Times New Roman"/>
          <w:sz w:val="18"/>
          <w:vertAlign w:val="superscript"/>
        </w:rPr>
        <w:t xml:space="preserve">* </w:t>
      </w:r>
      <w:r w:rsidRPr="00D2146D">
        <w:rPr>
          <w:rFonts w:ascii="Times New Roman" w:hAnsi="Times New Roman" w:cs="Times New Roman"/>
          <w:sz w:val="18"/>
        </w:rPr>
        <w:t xml:space="preserve">Zawody deficytowe wg </w:t>
      </w:r>
      <w:r w:rsidR="00C15FD2" w:rsidRPr="00D2146D">
        <w:rPr>
          <w:rFonts w:ascii="Times New Roman" w:hAnsi="Times New Roman" w:cs="Times New Roman"/>
          <w:sz w:val="18"/>
        </w:rPr>
        <w:t xml:space="preserve">badania </w:t>
      </w:r>
      <w:r w:rsidR="00C15FD2" w:rsidRPr="00D2146D">
        <w:rPr>
          <w:rFonts w:ascii="Times New Roman" w:hAnsi="Times New Roman" w:cs="Times New Roman"/>
          <w:i/>
          <w:sz w:val="18"/>
        </w:rPr>
        <w:t xml:space="preserve">Barometr zawodów </w:t>
      </w:r>
      <w:r w:rsidR="00C15FD2" w:rsidRPr="00D2146D">
        <w:rPr>
          <w:rFonts w:ascii="Times New Roman" w:hAnsi="Times New Roman" w:cs="Times New Roman"/>
          <w:sz w:val="18"/>
        </w:rPr>
        <w:t>– źródło https://barometrzawodów.pl</w:t>
      </w:r>
    </w:p>
    <w:p w:rsidR="00C15FD2" w:rsidRPr="00C302E6" w:rsidRDefault="00C15FD2" w:rsidP="003524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547B0B" w:rsidRPr="003524F0" w:rsidRDefault="00547B0B" w:rsidP="002231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Zgodnie z Priorytetami Rady Rynku Pracy w 20</w:t>
      </w:r>
      <w:r w:rsidR="00B87E95">
        <w:rPr>
          <w:rFonts w:ascii="Times New Roman" w:hAnsi="Times New Roman" w:cs="Times New Roman"/>
          <w:b/>
          <w:sz w:val="20"/>
          <w:szCs w:val="20"/>
        </w:rPr>
        <w:t>20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 środki rezerwy KFS będą przeznaczone na:</w:t>
      </w:r>
    </w:p>
    <w:p w:rsidR="00D2146D" w:rsidRPr="00D2146D" w:rsidRDefault="00D2146D" w:rsidP="002231ED">
      <w:pPr>
        <w:pStyle w:val="tekst14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2146D">
        <w:rPr>
          <w:sz w:val="20"/>
          <w:szCs w:val="20"/>
        </w:rPr>
        <w:t xml:space="preserve">wsparcie kształcenia ustawicznego osób z orzeczonym stopniem niepełnosprawności; </w:t>
      </w:r>
    </w:p>
    <w:p w:rsidR="00D2146D" w:rsidRPr="00D2146D" w:rsidRDefault="00D2146D" w:rsidP="002231ED">
      <w:pPr>
        <w:pStyle w:val="tekst14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2146D">
        <w:rPr>
          <w:sz w:val="20"/>
          <w:szCs w:val="20"/>
        </w:rPr>
        <w:t xml:space="preserve">wsparcie w nabywaniu kompetencji cyfrowych; </w:t>
      </w:r>
    </w:p>
    <w:p w:rsidR="00D2146D" w:rsidRPr="00D2146D" w:rsidRDefault="00D2146D" w:rsidP="002231ED">
      <w:pPr>
        <w:pStyle w:val="tekst14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2146D">
        <w:rPr>
          <w:sz w:val="20"/>
          <w:szCs w:val="20"/>
        </w:rPr>
        <w:t>wsparcie kształcenia ustawicznego pracowników Centrów Integracji Społecznej, Klubów Integracji Społecznej</w:t>
      </w:r>
      <w:r w:rsidR="002231ED">
        <w:rPr>
          <w:sz w:val="20"/>
          <w:szCs w:val="20"/>
        </w:rPr>
        <w:br/>
      </w:r>
      <w:r w:rsidRPr="00D2146D">
        <w:rPr>
          <w:sz w:val="20"/>
          <w:szCs w:val="20"/>
        </w:rPr>
        <w:t xml:space="preserve">oraz Warsztatów Terapii Zajęciowej; </w:t>
      </w:r>
    </w:p>
    <w:p w:rsidR="00D2146D" w:rsidRPr="00D2146D" w:rsidRDefault="00D2146D" w:rsidP="002231ED">
      <w:pPr>
        <w:pStyle w:val="tekst14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2146D">
        <w:rPr>
          <w:sz w:val="20"/>
          <w:szCs w:val="20"/>
        </w:rPr>
        <w:t>wsparcie kształcenia ustawicznego osób, które mogą udokumentować wykonywanie  przez  co  najmniej  15  lat  prac  w  szczególnych   warunkach  lub o szczególnym charakterze, a którym</w:t>
      </w:r>
      <w:r w:rsidR="002231ED">
        <w:rPr>
          <w:sz w:val="20"/>
          <w:szCs w:val="20"/>
        </w:rPr>
        <w:t xml:space="preserve"> </w:t>
      </w:r>
      <w:r w:rsidRPr="00D2146D">
        <w:rPr>
          <w:sz w:val="20"/>
          <w:szCs w:val="20"/>
        </w:rPr>
        <w:t xml:space="preserve">nie przysługuje prawo do emerytury pomostowej; </w:t>
      </w:r>
    </w:p>
    <w:p w:rsidR="00D2146D" w:rsidRDefault="00D2146D" w:rsidP="002231ED">
      <w:pPr>
        <w:pStyle w:val="tekst14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2146D">
        <w:rPr>
          <w:sz w:val="20"/>
          <w:szCs w:val="20"/>
        </w:rPr>
        <w:t xml:space="preserve">wsparcie kształcenia ustawicznego osób  zatrudnionych  u  pracodawców,  którzy w latach 2017-2019 </w:t>
      </w:r>
      <w:r w:rsidR="002231ED">
        <w:rPr>
          <w:sz w:val="20"/>
          <w:szCs w:val="20"/>
        </w:rPr>
        <w:t>nie</w:t>
      </w:r>
      <w:r w:rsidRPr="00D2146D">
        <w:rPr>
          <w:sz w:val="20"/>
          <w:szCs w:val="20"/>
        </w:rPr>
        <w:t xml:space="preserve"> korzystali </w:t>
      </w:r>
      <w:r w:rsidR="002231ED">
        <w:rPr>
          <w:sz w:val="20"/>
          <w:szCs w:val="20"/>
        </w:rPr>
        <w:br/>
      </w:r>
      <w:r w:rsidRPr="00D2146D">
        <w:rPr>
          <w:sz w:val="20"/>
          <w:szCs w:val="20"/>
        </w:rPr>
        <w:t xml:space="preserve">ze środków Krajowego Funduszu Szkoleniowego. </w:t>
      </w:r>
    </w:p>
    <w:p w:rsidR="00D2146D" w:rsidRPr="00D2146D" w:rsidRDefault="00D2146D" w:rsidP="00D2146D">
      <w:pPr>
        <w:pStyle w:val="tekst14"/>
        <w:spacing w:before="0" w:beforeAutospacing="0" w:after="0" w:afterAutospacing="0"/>
        <w:ind w:left="72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3524F0" w:rsidRPr="00547B0B" w:rsidTr="007102AF">
        <w:tc>
          <w:tcPr>
            <w:tcW w:w="4219" w:type="dxa"/>
          </w:tcPr>
          <w:p w:rsidR="003524F0" w:rsidRPr="00547B0B" w:rsidRDefault="003524F0" w:rsidP="007102AF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Kształcenie ustawiczne pracowników</w:t>
            </w:r>
            <w:r w:rsidR="007102AF">
              <w:rPr>
                <w:rFonts w:ascii="Times New Roman" w:hAnsi="Times New Roman" w:cs="Times New Roman"/>
                <w:b/>
              </w:rPr>
              <w:br/>
            </w:r>
            <w:r w:rsidRPr="00547B0B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547B0B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3524F0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E7" w:rsidRDefault="00632FE7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524F0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C5502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(podpis)</w:t>
      </w:r>
    </w:p>
    <w:p w:rsidR="00632FE7" w:rsidRPr="00632FE7" w:rsidRDefault="00632FE7" w:rsidP="00632FE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Uwaga:</w:t>
      </w:r>
    </w:p>
    <w:p w:rsidR="00632FE7" w:rsidRPr="007C5502" w:rsidRDefault="00632FE7" w:rsidP="00C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żadnej ze stron!</w:t>
      </w:r>
    </w:p>
    <w:sectPr w:rsidR="00632FE7" w:rsidRPr="007C5502" w:rsidSect="007102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E3" w:rsidRDefault="003C6EE3" w:rsidP="00F35A9F">
      <w:pPr>
        <w:spacing w:after="0" w:line="240" w:lineRule="auto"/>
      </w:pPr>
      <w:r>
        <w:separator/>
      </w:r>
    </w:p>
  </w:endnote>
  <w:endnote w:type="continuationSeparator" w:id="0">
    <w:p w:rsidR="003C6EE3" w:rsidRDefault="003C6EE3" w:rsidP="00F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E3" w:rsidRDefault="003C6EE3" w:rsidP="00F35A9F">
      <w:pPr>
        <w:spacing w:after="0" w:line="240" w:lineRule="auto"/>
      </w:pPr>
      <w:r>
        <w:separator/>
      </w:r>
    </w:p>
  </w:footnote>
  <w:footnote w:type="continuationSeparator" w:id="0">
    <w:p w:rsidR="003C6EE3" w:rsidRDefault="003C6EE3" w:rsidP="00F3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9F" w:rsidRDefault="007E73FD" w:rsidP="00C15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677522" wp14:editId="67057C08">
          <wp:extent cx="5760720" cy="721995"/>
          <wp:effectExtent l="0" t="0" r="0" b="1905"/>
          <wp:docPr id="1" name="Obraz 1" descr="M:\AW\KFS logo\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:\AW\KFS logo\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733CE"/>
    <w:multiLevelType w:val="multilevel"/>
    <w:tmpl w:val="518E3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3573"/>
    <w:multiLevelType w:val="multilevel"/>
    <w:tmpl w:val="5C0A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4"/>
    <w:rsid w:val="00105456"/>
    <w:rsid w:val="002231ED"/>
    <w:rsid w:val="003524F0"/>
    <w:rsid w:val="003C6EE3"/>
    <w:rsid w:val="003F1B11"/>
    <w:rsid w:val="00443317"/>
    <w:rsid w:val="00547B0B"/>
    <w:rsid w:val="005E5F42"/>
    <w:rsid w:val="006250DA"/>
    <w:rsid w:val="00632FE7"/>
    <w:rsid w:val="00635E58"/>
    <w:rsid w:val="007102AF"/>
    <w:rsid w:val="007C5502"/>
    <w:rsid w:val="007E39FB"/>
    <w:rsid w:val="007E73FD"/>
    <w:rsid w:val="00836529"/>
    <w:rsid w:val="00887DCB"/>
    <w:rsid w:val="009E1DB5"/>
    <w:rsid w:val="00A0365F"/>
    <w:rsid w:val="00A06B8C"/>
    <w:rsid w:val="00A92BCB"/>
    <w:rsid w:val="00B13FB2"/>
    <w:rsid w:val="00B46CD2"/>
    <w:rsid w:val="00B85699"/>
    <w:rsid w:val="00B87E95"/>
    <w:rsid w:val="00BA3EB8"/>
    <w:rsid w:val="00BE1450"/>
    <w:rsid w:val="00C02138"/>
    <w:rsid w:val="00C15FD2"/>
    <w:rsid w:val="00C302E6"/>
    <w:rsid w:val="00D2146D"/>
    <w:rsid w:val="00E30D0F"/>
    <w:rsid w:val="00ED16A4"/>
    <w:rsid w:val="00EF458F"/>
    <w:rsid w:val="00F11FA5"/>
    <w:rsid w:val="00F35A9F"/>
    <w:rsid w:val="00F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2952D-F414-4971-9A72-97EA5C2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9F"/>
  </w:style>
  <w:style w:type="paragraph" w:styleId="Stopka">
    <w:name w:val="footer"/>
    <w:basedOn w:val="Normalny"/>
    <w:link w:val="Stopka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9F"/>
  </w:style>
  <w:style w:type="paragraph" w:styleId="Tekstdymka">
    <w:name w:val="Balloon Text"/>
    <w:basedOn w:val="Normalny"/>
    <w:link w:val="TekstdymkaZnak"/>
    <w:uiPriority w:val="99"/>
    <w:semiHidden/>
    <w:unhideWhenUsed/>
    <w:rsid w:val="00F3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9F"/>
    <w:rPr>
      <w:rFonts w:ascii="Tahoma" w:hAnsi="Tahoma" w:cs="Tahoma"/>
      <w:sz w:val="16"/>
      <w:szCs w:val="16"/>
    </w:rPr>
  </w:style>
  <w:style w:type="paragraph" w:customStyle="1" w:styleId="tekst14">
    <w:name w:val="tekst14"/>
    <w:basedOn w:val="Normalny"/>
    <w:rsid w:val="00F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4AF"/>
    <w:rPr>
      <w:b/>
      <w:bCs/>
    </w:rPr>
  </w:style>
  <w:style w:type="table" w:styleId="Tabela-Siatka">
    <w:name w:val="Table Grid"/>
    <w:basedOn w:val="Standardowy"/>
    <w:uiPriority w:val="59"/>
    <w:rsid w:val="0054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Małgorzata Domańska</cp:lastModifiedBy>
  <cp:revision>13</cp:revision>
  <cp:lastPrinted>2019-11-28T10:55:00Z</cp:lastPrinted>
  <dcterms:created xsi:type="dcterms:W3CDTF">2018-12-19T11:08:00Z</dcterms:created>
  <dcterms:modified xsi:type="dcterms:W3CDTF">2019-11-29T13:11:00Z</dcterms:modified>
</cp:coreProperties>
</file>