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F97F" w14:textId="48E9E223" w:rsidR="000855C7" w:rsidRPr="00EE16E0" w:rsidRDefault="00EE16E0" w:rsidP="00EE16E0">
      <w:pPr>
        <w:spacing w:line="276" w:lineRule="auto"/>
        <w:ind w:left="-14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INFORMACJA DOT. ORGANIZOWANIA PRAC INTERWENCYJNYCH</w:t>
      </w:r>
    </w:p>
    <w:p w14:paraId="2A953B1B" w14:textId="77777777" w:rsidR="000855C7" w:rsidRPr="000855C7" w:rsidRDefault="000855C7" w:rsidP="000855C7">
      <w:pPr>
        <w:rPr>
          <w:rFonts w:asciiTheme="minorHAnsi" w:hAnsiTheme="minorHAnsi" w:cstheme="minorHAnsi"/>
          <w:sz w:val="24"/>
          <w:szCs w:val="24"/>
        </w:rPr>
      </w:pPr>
    </w:p>
    <w:p w14:paraId="76F76036" w14:textId="77777777" w:rsidR="00815724" w:rsidRDefault="000855C7" w:rsidP="00CC54F2">
      <w:pPr>
        <w:pStyle w:val="Akapitzlist"/>
        <w:numPr>
          <w:ilvl w:val="0"/>
          <w:numId w:val="1"/>
        </w:numPr>
        <w:spacing w:line="360" w:lineRule="auto"/>
        <w:ind w:left="-142" w:firstLine="502"/>
        <w:rPr>
          <w:rFonts w:asciiTheme="minorHAnsi" w:hAnsiTheme="minorHAnsi" w:cstheme="minorHAnsi"/>
          <w:sz w:val="24"/>
          <w:szCs w:val="24"/>
        </w:rPr>
      </w:pPr>
      <w:r w:rsidRPr="000855C7">
        <w:rPr>
          <w:rFonts w:asciiTheme="minorHAnsi" w:hAnsiTheme="minorHAnsi" w:cstheme="minorHAnsi"/>
          <w:sz w:val="24"/>
          <w:szCs w:val="24"/>
        </w:rPr>
        <w:t>Wnioski o organizowanie prac interwencyjnych mogą składać wszyscy uprawnieni</w:t>
      </w:r>
    </w:p>
    <w:p w14:paraId="3A09369A" w14:textId="0068D41D" w:rsidR="000855C7" w:rsidRPr="000855C7" w:rsidRDefault="00815724" w:rsidP="00815724">
      <w:pPr>
        <w:pStyle w:val="Akapitzlist"/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Pracodawcy</w:t>
      </w:r>
      <w:r w:rsidR="000855C7" w:rsidRPr="000855C7">
        <w:rPr>
          <w:rFonts w:asciiTheme="minorHAnsi" w:hAnsiTheme="minorHAnsi" w:cstheme="minorHAnsi"/>
          <w:sz w:val="24"/>
          <w:szCs w:val="24"/>
        </w:rPr>
        <w:t>.</w:t>
      </w:r>
    </w:p>
    <w:p w14:paraId="0E8089D7" w14:textId="77777777" w:rsidR="000855C7" w:rsidRPr="000855C7" w:rsidRDefault="000855C7" w:rsidP="00CC54F2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855C7"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  <w:t>Pracodawca składa wniosek o organizowanie prac interwencyjnych do wybranego PUP.</w:t>
      </w:r>
    </w:p>
    <w:p w14:paraId="7434B30D" w14:textId="77777777" w:rsidR="000855C7" w:rsidRPr="000855C7" w:rsidRDefault="000855C7" w:rsidP="00CC54F2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855C7">
        <w:rPr>
          <w:rFonts w:asciiTheme="minorHAnsi" w:hAnsiTheme="minorHAnsi" w:cstheme="minorHAnsi"/>
          <w:sz w:val="24"/>
          <w:szCs w:val="24"/>
        </w:rPr>
        <w:t xml:space="preserve">Proponowany okres refundacji części kosztów poniesionych na wynagrodzenia, nagrody oraz składki na ubezpieczenie społeczne skierowanych osób bezrobotnych/poszukujących pracy w ramach </w:t>
      </w:r>
      <w:r w:rsidRPr="000855C7"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  <w:t>prac interwencyjnych</w:t>
      </w:r>
      <w:r w:rsidRPr="000855C7">
        <w:rPr>
          <w:rFonts w:asciiTheme="minorHAnsi" w:hAnsiTheme="minorHAnsi" w:cstheme="minorHAnsi"/>
          <w:sz w:val="24"/>
          <w:szCs w:val="24"/>
        </w:rPr>
        <w:t xml:space="preserve"> - do 6 miesięcy. </w:t>
      </w:r>
    </w:p>
    <w:p w14:paraId="24C5F189" w14:textId="77777777" w:rsidR="000855C7" w:rsidRPr="000855C7" w:rsidRDefault="000855C7" w:rsidP="00CC54F2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855C7">
        <w:rPr>
          <w:rFonts w:asciiTheme="minorHAnsi" w:hAnsiTheme="minorHAnsi" w:cstheme="minorHAnsi"/>
          <w:sz w:val="24"/>
          <w:szCs w:val="24"/>
        </w:rPr>
        <w:t>Proponowany okres zatrudnienia w ramach prac interwencyjnych - 12 miesięcy.</w:t>
      </w:r>
    </w:p>
    <w:p w14:paraId="58CFD954" w14:textId="77777777" w:rsidR="000855C7" w:rsidRPr="000855C7" w:rsidRDefault="000855C7" w:rsidP="00CC54F2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855C7">
        <w:rPr>
          <w:rFonts w:asciiTheme="minorHAnsi" w:hAnsiTheme="minorHAnsi" w:cstheme="minorHAnsi"/>
          <w:sz w:val="24"/>
          <w:szCs w:val="24"/>
        </w:rPr>
        <w:t xml:space="preserve">Osoby skierowane na prace interwencyjne zatrudnione będą na podstawie umowy o pracę w pełnym wymiarze czasu pracy, z co najmniej minimalnym wynagrodzeniem za pracę zawartej na okres 12 miesięcy. </w:t>
      </w:r>
    </w:p>
    <w:p w14:paraId="38D14D13" w14:textId="77777777" w:rsidR="000855C7" w:rsidRPr="000855C7" w:rsidRDefault="000855C7" w:rsidP="00CC54F2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855C7">
        <w:rPr>
          <w:rFonts w:asciiTheme="minorHAnsi" w:eastAsia="Courier New" w:hAnsiTheme="minorHAnsi" w:cstheme="minorHAnsi"/>
          <w:sz w:val="24"/>
          <w:szCs w:val="24"/>
          <w:lang w:bidi="pl-PL"/>
        </w:rPr>
        <w:t>Przy kierowaniu na prace interwencyjne uwzględniana będzie częstotliwość korzystania z tej formy wsparcia przez osoby bezrobotne/poszukujące pracy biorąc pod uwagę racjonalność, efektywność i celowość wydatkowania środków publicznych.</w:t>
      </w:r>
    </w:p>
    <w:p w14:paraId="50869869" w14:textId="62DD1235" w:rsidR="000855C7" w:rsidRPr="000855C7" w:rsidRDefault="000855C7" w:rsidP="00CC54F2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855C7">
        <w:rPr>
          <w:rFonts w:asciiTheme="minorHAnsi" w:hAnsiTheme="minorHAnsi" w:cstheme="minorHAnsi"/>
          <w:sz w:val="24"/>
          <w:szCs w:val="24"/>
        </w:rPr>
        <w:t xml:space="preserve">Na </w:t>
      </w:r>
      <w:r w:rsidRPr="000855C7">
        <w:rPr>
          <w:rFonts w:asciiTheme="minorHAnsi" w:eastAsia="Courier New" w:hAnsiTheme="minorHAnsi" w:cstheme="minorHAnsi"/>
          <w:sz w:val="24"/>
          <w:szCs w:val="24"/>
          <w:lang w:bidi="pl-PL"/>
        </w:rPr>
        <w:t xml:space="preserve">prace interwencyjne </w:t>
      </w:r>
      <w:r w:rsidRPr="000855C7">
        <w:rPr>
          <w:rFonts w:asciiTheme="minorHAnsi" w:hAnsiTheme="minorHAnsi" w:cstheme="minorHAnsi"/>
          <w:sz w:val="24"/>
          <w:szCs w:val="24"/>
        </w:rPr>
        <w:t>nie będą kierowane osoby, które były zatrudnione w ramach tych prac w okresie ostatnich 90 dni u danego pracodawcy (dotyczy również robót publicznych).</w:t>
      </w:r>
    </w:p>
    <w:p w14:paraId="5691CB0F" w14:textId="77777777" w:rsidR="000855C7" w:rsidRPr="000855C7" w:rsidRDefault="000855C7" w:rsidP="00CC54F2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855C7">
        <w:rPr>
          <w:rFonts w:asciiTheme="minorHAnsi" w:hAnsiTheme="minorHAnsi" w:cstheme="minorHAnsi"/>
          <w:sz w:val="24"/>
          <w:szCs w:val="24"/>
        </w:rPr>
        <w:t xml:space="preserve">Przedsiębiorca/Pracodawca nie może skorzystać z ww. formy wsparcia jeśli w okresie 12 miesięcy poprzedzających złożenie wniosku o organizowanie </w:t>
      </w:r>
      <w:r w:rsidRPr="000855C7"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  <w:t>prac interwencyjnych</w:t>
      </w:r>
      <w:r w:rsidRPr="000855C7">
        <w:rPr>
          <w:rFonts w:asciiTheme="minorHAnsi" w:hAnsiTheme="minorHAnsi" w:cstheme="minorHAnsi"/>
          <w:sz w:val="24"/>
          <w:szCs w:val="24"/>
        </w:rPr>
        <w:t xml:space="preserve"> jako organizator stażu bez uzasadnionej przyczyny przerwał staż, bądź starosta, wskutek niedotrzymania warunków jego odbywania lub nierealizowania przez organizatora programu stażu przerwał dalszą jego realizację.</w:t>
      </w:r>
    </w:p>
    <w:p w14:paraId="3227F343" w14:textId="77777777" w:rsidR="000855C7" w:rsidRPr="000855C7" w:rsidRDefault="000855C7" w:rsidP="00CC54F2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855C7">
        <w:rPr>
          <w:rFonts w:asciiTheme="minorHAnsi" w:hAnsiTheme="minorHAnsi" w:cstheme="minorHAnsi"/>
          <w:sz w:val="24"/>
          <w:szCs w:val="24"/>
        </w:rPr>
        <w:t>Bezrobotny może być skierowany do udziału w formie pomocy do przedsiębiorcy niezatrudniającego pracownika na zasadach przewidzianych dla pracodawców.</w:t>
      </w:r>
    </w:p>
    <w:p w14:paraId="41AC31FF" w14:textId="77777777" w:rsidR="000855C7" w:rsidRPr="000855C7" w:rsidRDefault="000855C7" w:rsidP="00CC54F2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855C7">
        <w:rPr>
          <w:rFonts w:asciiTheme="minorHAnsi" w:hAnsiTheme="minorHAnsi" w:cstheme="minorHAnsi"/>
          <w:sz w:val="24"/>
          <w:szCs w:val="24"/>
        </w:rPr>
        <w:t xml:space="preserve">Wysokość refundacji w ramach </w:t>
      </w:r>
      <w:r w:rsidRPr="000855C7"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  <w:t>prac interwencyjnych</w:t>
      </w:r>
      <w:r w:rsidRPr="000855C7">
        <w:rPr>
          <w:rFonts w:asciiTheme="minorHAnsi" w:hAnsiTheme="minorHAnsi" w:cstheme="minorHAnsi"/>
          <w:sz w:val="24"/>
          <w:szCs w:val="24"/>
        </w:rPr>
        <w:t xml:space="preserve"> proponuje się w kwocie 2 200 zł + składka ZUS od refundowanej kwoty (składki, które pokrywa pracodawca: emerytalna, rentowa oraz wypadkowa).</w:t>
      </w:r>
    </w:p>
    <w:p w14:paraId="0606E99E" w14:textId="77777777" w:rsidR="000855C7" w:rsidRPr="000855C7" w:rsidRDefault="000855C7" w:rsidP="00CC54F2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855C7">
        <w:rPr>
          <w:rFonts w:asciiTheme="minorHAnsi" w:hAnsiTheme="minorHAnsi" w:cstheme="minorHAnsi"/>
          <w:sz w:val="24"/>
          <w:szCs w:val="24"/>
        </w:rPr>
        <w:t xml:space="preserve">Rozliczenie i wypłata refundacji za zatrudnionego w ramach ww. formy bezrobotnego nastąpi na podstawie złożonego kompletnego wniosku o refundację w terminie do 3 miesięcy od dnia jego złożenia. </w:t>
      </w:r>
    </w:p>
    <w:p w14:paraId="523D0E0A" w14:textId="77777777" w:rsidR="000855C7" w:rsidRPr="000855C7" w:rsidRDefault="000855C7" w:rsidP="00CC54F2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855C7">
        <w:rPr>
          <w:rFonts w:asciiTheme="minorHAnsi" w:hAnsiTheme="minorHAnsi" w:cstheme="minorHAnsi"/>
          <w:sz w:val="24"/>
          <w:szCs w:val="24"/>
        </w:rPr>
        <w:t>Wnioskodawca nie może otrzymać finansowania formy pomocy z Funduszu Pracy w części, w której te same koszty zostały sfinansowane z innych środków publicznych.</w:t>
      </w:r>
    </w:p>
    <w:p w14:paraId="0B5085F4" w14:textId="77777777" w:rsidR="000855C7" w:rsidRPr="000855C7" w:rsidRDefault="000855C7" w:rsidP="00CC54F2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855C7">
        <w:rPr>
          <w:rFonts w:asciiTheme="minorHAnsi" w:hAnsiTheme="minorHAnsi" w:cstheme="minorHAnsi"/>
          <w:sz w:val="24"/>
          <w:szCs w:val="24"/>
        </w:rPr>
        <w:lastRenderedPageBreak/>
        <w:t xml:space="preserve">Pomoc w ramach prac interwencyjnych udzielana jest zgodnie z warunkami dopuszczalności pomocy de </w:t>
      </w:r>
      <w:proofErr w:type="spellStart"/>
      <w:r w:rsidRPr="000855C7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0855C7">
        <w:rPr>
          <w:rFonts w:asciiTheme="minorHAnsi" w:hAnsiTheme="minorHAnsi" w:cstheme="minorHAnsi"/>
          <w:sz w:val="24"/>
          <w:szCs w:val="24"/>
        </w:rPr>
        <w:t xml:space="preserve"> (jeśli dotyczy).</w:t>
      </w:r>
    </w:p>
    <w:p w14:paraId="2B2F9FD5" w14:textId="77777777" w:rsidR="000855C7" w:rsidRPr="000855C7" w:rsidRDefault="000855C7" w:rsidP="00CC54F2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855C7">
        <w:rPr>
          <w:rFonts w:asciiTheme="minorHAnsi" w:hAnsiTheme="minorHAnsi" w:cstheme="minorHAnsi"/>
          <w:sz w:val="24"/>
          <w:szCs w:val="24"/>
        </w:rPr>
        <w:t>PUP publikuje na stronie internetowej urzędu wykaz pracodawców, przedsiębiorców i innych podmiotów, z którymi w okresie ostatnich 2 lat zawarł umowy w ramach formy pomocy.</w:t>
      </w:r>
    </w:p>
    <w:p w14:paraId="5D137F13" w14:textId="77777777" w:rsidR="000855C7" w:rsidRPr="000855C7" w:rsidRDefault="000855C7" w:rsidP="00CC54F2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855C7">
        <w:rPr>
          <w:rFonts w:asciiTheme="minorHAnsi" w:hAnsiTheme="minorHAnsi" w:cstheme="minorHAnsi"/>
          <w:sz w:val="24"/>
          <w:szCs w:val="24"/>
        </w:rPr>
        <w:t>PUP umożliwia pracodawcy/przedsiębiorcy, który skorzystał z formy pomocy, dokonanie anonimowej ewaluacji w zakresie satysfakcji, jakości i trafności zaoferowanej pomocy.</w:t>
      </w:r>
    </w:p>
    <w:p w14:paraId="4FFEEDCB" w14:textId="77777777" w:rsidR="000855C7" w:rsidRPr="000855C7" w:rsidRDefault="000855C7" w:rsidP="00CC54F2">
      <w:pPr>
        <w:pStyle w:val="Akapitzlist"/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01F56230" w14:textId="77777777" w:rsidR="000855C7" w:rsidRPr="000855C7" w:rsidRDefault="000855C7" w:rsidP="000855C7">
      <w:pPr>
        <w:pStyle w:val="Default"/>
        <w:spacing w:line="276" w:lineRule="auto"/>
        <w:jc w:val="both"/>
        <w:rPr>
          <w:rFonts w:asciiTheme="minorHAnsi" w:hAnsiTheme="minorHAnsi" w:cstheme="minorHAnsi"/>
          <w:color w:val="FF0000"/>
          <w:u w:val="single"/>
        </w:rPr>
      </w:pPr>
    </w:p>
    <w:p w14:paraId="547B96D5" w14:textId="578B1117" w:rsidR="00CC54F2" w:rsidRPr="00CC54F2" w:rsidRDefault="000855C7" w:rsidP="000855C7">
      <w:pPr>
        <w:rPr>
          <w:rStyle w:val="Ppogrubienie"/>
          <w:rFonts w:asciiTheme="minorHAnsi" w:eastAsiaTheme="majorEastAsia" w:hAnsiTheme="minorHAnsi" w:cstheme="minorHAnsi"/>
          <w:b w:val="0"/>
          <w:sz w:val="24"/>
          <w:szCs w:val="24"/>
        </w:rPr>
      </w:pPr>
      <w:r w:rsidRPr="00CC54F2">
        <w:rPr>
          <w:rFonts w:asciiTheme="minorHAnsi" w:hAnsiTheme="minorHAnsi" w:cstheme="minorHAnsi"/>
          <w:sz w:val="24"/>
          <w:szCs w:val="24"/>
        </w:rPr>
        <w:t xml:space="preserve">       </w:t>
      </w:r>
      <w:r w:rsidR="00CC54F2">
        <w:rPr>
          <w:rFonts w:asciiTheme="minorHAnsi" w:hAnsiTheme="minorHAnsi" w:cstheme="minorHAnsi"/>
          <w:sz w:val="24"/>
          <w:szCs w:val="24"/>
        </w:rPr>
        <w:t xml:space="preserve"> </w:t>
      </w:r>
      <w:r w:rsidRPr="00CC54F2">
        <w:rPr>
          <w:rFonts w:asciiTheme="minorHAnsi" w:hAnsiTheme="minorHAnsi" w:cstheme="minorHAnsi"/>
          <w:sz w:val="24"/>
          <w:szCs w:val="24"/>
        </w:rPr>
        <w:t xml:space="preserve">* </w:t>
      </w:r>
      <w:r w:rsidRPr="00CC54F2">
        <w:rPr>
          <w:rStyle w:val="Ppogrubienie"/>
          <w:rFonts w:asciiTheme="minorHAnsi" w:eastAsiaTheme="majorEastAsia" w:hAnsiTheme="minorHAnsi" w:cstheme="minorHAnsi"/>
          <w:b w:val="0"/>
          <w:sz w:val="24"/>
          <w:szCs w:val="24"/>
        </w:rPr>
        <w:t>poszukujący pracy niezatrudniony i niewykonujący innej pracy zarobkowej opiekun osoby</w:t>
      </w:r>
    </w:p>
    <w:p w14:paraId="3DC46BF5" w14:textId="0D1B8616" w:rsidR="000855C7" w:rsidRPr="00CC54F2" w:rsidRDefault="00CC54F2" w:rsidP="00CC54F2">
      <w:pPr>
        <w:spacing w:line="360" w:lineRule="auto"/>
        <w:rPr>
          <w:rStyle w:val="Ppogrubienie"/>
          <w:rFonts w:asciiTheme="minorHAnsi" w:eastAsiaTheme="majorEastAsia" w:hAnsiTheme="minorHAnsi" w:cstheme="minorHAnsi"/>
          <w:b w:val="0"/>
          <w:sz w:val="24"/>
          <w:szCs w:val="24"/>
        </w:rPr>
      </w:pPr>
      <w:r w:rsidRPr="00CC54F2">
        <w:rPr>
          <w:rStyle w:val="Ppogrubienie"/>
          <w:rFonts w:asciiTheme="minorHAnsi" w:eastAsiaTheme="majorEastAsia" w:hAnsiTheme="minorHAnsi" w:cstheme="minorHAnsi"/>
          <w:b w:val="0"/>
          <w:sz w:val="24"/>
          <w:szCs w:val="24"/>
        </w:rPr>
        <w:t xml:space="preserve">      </w:t>
      </w:r>
      <w:r w:rsidR="000855C7" w:rsidRPr="00CC54F2">
        <w:rPr>
          <w:rStyle w:val="Ppogrubienie"/>
          <w:rFonts w:asciiTheme="minorHAnsi" w:eastAsiaTheme="majorEastAsia" w:hAnsiTheme="minorHAnsi" w:cstheme="minorHAnsi"/>
          <w:b w:val="0"/>
          <w:sz w:val="24"/>
          <w:szCs w:val="24"/>
        </w:rPr>
        <w:t xml:space="preserve"> </w:t>
      </w:r>
      <w:r w:rsidRPr="00CC54F2">
        <w:rPr>
          <w:rStyle w:val="Ppogrubienie"/>
          <w:rFonts w:asciiTheme="minorHAnsi" w:eastAsiaTheme="majorEastAsia" w:hAnsiTheme="minorHAnsi" w:cstheme="minorHAnsi"/>
          <w:b w:val="0"/>
          <w:sz w:val="24"/>
          <w:szCs w:val="24"/>
        </w:rPr>
        <w:t xml:space="preserve"> </w:t>
      </w:r>
      <w:r>
        <w:rPr>
          <w:rStyle w:val="Ppogrubienie"/>
          <w:rFonts w:asciiTheme="minorHAnsi" w:eastAsiaTheme="majorEastAsia" w:hAnsiTheme="minorHAnsi" w:cstheme="minorHAnsi"/>
          <w:b w:val="0"/>
          <w:sz w:val="24"/>
          <w:szCs w:val="24"/>
        </w:rPr>
        <w:t xml:space="preserve"> </w:t>
      </w:r>
      <w:r w:rsidRPr="00CC54F2">
        <w:rPr>
          <w:rStyle w:val="Ppogrubienie"/>
          <w:rFonts w:asciiTheme="minorHAnsi" w:eastAsiaTheme="majorEastAsia" w:hAnsiTheme="minorHAnsi" w:cstheme="minorHAnsi"/>
          <w:b w:val="0"/>
          <w:sz w:val="24"/>
          <w:szCs w:val="24"/>
        </w:rPr>
        <w:t xml:space="preserve">  </w:t>
      </w:r>
      <w:r w:rsidR="000855C7" w:rsidRPr="00CC54F2">
        <w:rPr>
          <w:rStyle w:val="Ppogrubienie"/>
          <w:rFonts w:asciiTheme="minorHAnsi" w:eastAsiaTheme="majorEastAsia" w:hAnsiTheme="minorHAnsi" w:cstheme="minorHAnsi"/>
          <w:b w:val="0"/>
          <w:sz w:val="24"/>
          <w:szCs w:val="24"/>
        </w:rPr>
        <w:t>niepełnosprawnej</w:t>
      </w:r>
    </w:p>
    <w:p w14:paraId="336E6967" w14:textId="77777777" w:rsidR="000855C7" w:rsidRPr="00CC54F2" w:rsidRDefault="000855C7" w:rsidP="000855C7">
      <w:pPr>
        <w:rPr>
          <w:rStyle w:val="Ppogrubienie"/>
          <w:rFonts w:asciiTheme="minorHAnsi" w:eastAsiaTheme="majorEastAsia" w:hAnsiTheme="minorHAnsi" w:cstheme="minorHAnsi"/>
          <w:b w:val="0"/>
          <w:sz w:val="24"/>
          <w:szCs w:val="24"/>
        </w:rPr>
      </w:pPr>
    </w:p>
    <w:p w14:paraId="2DCE6544" w14:textId="77777777" w:rsidR="000855C7" w:rsidRPr="000855C7" w:rsidRDefault="000855C7" w:rsidP="000855C7">
      <w:pPr>
        <w:rPr>
          <w:rStyle w:val="Ppogrubienie"/>
          <w:rFonts w:asciiTheme="minorHAnsi" w:eastAsiaTheme="majorEastAsia" w:hAnsiTheme="minorHAnsi" w:cstheme="minorHAnsi"/>
          <w:b w:val="0"/>
          <w:sz w:val="24"/>
          <w:szCs w:val="24"/>
        </w:rPr>
      </w:pPr>
    </w:p>
    <w:p w14:paraId="620FBB2A" w14:textId="77777777" w:rsidR="000855C7" w:rsidRPr="000855C7" w:rsidRDefault="000855C7" w:rsidP="000855C7">
      <w:pPr>
        <w:rPr>
          <w:rStyle w:val="Ppogrubienie"/>
          <w:rFonts w:asciiTheme="minorHAnsi" w:eastAsiaTheme="majorEastAsia" w:hAnsiTheme="minorHAnsi" w:cstheme="minorHAnsi"/>
          <w:b w:val="0"/>
          <w:sz w:val="24"/>
          <w:szCs w:val="24"/>
        </w:rPr>
      </w:pPr>
    </w:p>
    <w:p w14:paraId="108C35D1" w14:textId="77777777" w:rsidR="000855C7" w:rsidRPr="000855C7" w:rsidRDefault="000855C7" w:rsidP="000855C7">
      <w:pPr>
        <w:rPr>
          <w:rStyle w:val="Ppogrubienie"/>
          <w:rFonts w:asciiTheme="minorHAnsi" w:eastAsiaTheme="majorEastAsia" w:hAnsiTheme="minorHAnsi" w:cstheme="minorHAnsi"/>
          <w:b w:val="0"/>
          <w:sz w:val="24"/>
          <w:szCs w:val="24"/>
        </w:rPr>
      </w:pPr>
    </w:p>
    <w:p w14:paraId="6DF95A8E" w14:textId="77777777" w:rsidR="000855C7" w:rsidRPr="000855C7" w:rsidRDefault="000855C7" w:rsidP="000855C7">
      <w:pPr>
        <w:tabs>
          <w:tab w:val="left" w:pos="7290"/>
        </w:tabs>
        <w:rPr>
          <w:rFonts w:asciiTheme="minorHAnsi" w:eastAsiaTheme="majorEastAsia" w:hAnsiTheme="minorHAnsi" w:cstheme="minorHAnsi"/>
          <w:sz w:val="24"/>
          <w:szCs w:val="24"/>
        </w:rPr>
      </w:pPr>
    </w:p>
    <w:p w14:paraId="1213EC4E" w14:textId="77777777" w:rsidR="000855C7" w:rsidRDefault="000855C7" w:rsidP="000855C7">
      <w:pPr>
        <w:pStyle w:val="Default"/>
        <w:rPr>
          <w:rFonts w:ascii="Arial" w:hAnsi="Arial" w:cs="Arial"/>
        </w:rPr>
      </w:pPr>
    </w:p>
    <w:p w14:paraId="2848E297" w14:textId="77777777" w:rsidR="004E12D3" w:rsidRDefault="004E12D3" w:rsidP="000855C7">
      <w:pPr>
        <w:tabs>
          <w:tab w:val="left" w:pos="426"/>
        </w:tabs>
      </w:pPr>
    </w:p>
    <w:sectPr w:rsidR="004E12D3" w:rsidSect="000855C7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723DC"/>
    <w:multiLevelType w:val="hybridMultilevel"/>
    <w:tmpl w:val="D2A23E02"/>
    <w:lvl w:ilvl="0" w:tplc="4F4476A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05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D5"/>
    <w:rsid w:val="000855C7"/>
    <w:rsid w:val="00132563"/>
    <w:rsid w:val="00186083"/>
    <w:rsid w:val="002943D5"/>
    <w:rsid w:val="004E12D3"/>
    <w:rsid w:val="00763639"/>
    <w:rsid w:val="00815724"/>
    <w:rsid w:val="00CC54F2"/>
    <w:rsid w:val="00DA19ED"/>
    <w:rsid w:val="00DB3645"/>
    <w:rsid w:val="00EE16E0"/>
    <w:rsid w:val="00F5525C"/>
    <w:rsid w:val="00F6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2929"/>
  <w15:chartTrackingRefBased/>
  <w15:docId w15:val="{F41C44F5-CEF5-4488-AAA9-F99047C3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5C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4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4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43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4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43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43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43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43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43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4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4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43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43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43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43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43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43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43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43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4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4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4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4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43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2943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43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4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43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43D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855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customStyle="1" w:styleId="Ppogrubienie">
    <w:name w:val="_P_ – pogrubienie"/>
    <w:basedOn w:val="Domylnaczcionkaakapitu"/>
    <w:uiPriority w:val="99"/>
    <w:qFormat/>
    <w:rsid w:val="000855C7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Różańska</dc:creator>
  <cp:keywords/>
  <dc:description/>
  <cp:lastModifiedBy>Marzena Róźańska</cp:lastModifiedBy>
  <cp:revision>7</cp:revision>
  <cp:lastPrinted>2026-02-10T12:49:00Z</cp:lastPrinted>
  <dcterms:created xsi:type="dcterms:W3CDTF">2026-02-06T10:12:00Z</dcterms:created>
  <dcterms:modified xsi:type="dcterms:W3CDTF">2026-02-10T12:57:00Z</dcterms:modified>
</cp:coreProperties>
</file>